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1E" w:rsidRPr="00545EAE" w:rsidRDefault="0067091E" w:rsidP="004543B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EAE">
        <w:rPr>
          <w:rFonts w:ascii="Times New Roman" w:hAnsi="Times New Roman" w:cs="Times New Roman"/>
          <w:b/>
          <w:sz w:val="28"/>
          <w:szCs w:val="28"/>
        </w:rPr>
        <w:t>Информация о проведении Управлением Федерального казначейства по</w:t>
      </w:r>
      <w:r w:rsidR="00B16609" w:rsidRPr="00545EAE">
        <w:rPr>
          <w:rFonts w:ascii="Times New Roman" w:hAnsi="Times New Roman" w:cs="Times New Roman"/>
          <w:b/>
          <w:sz w:val="28"/>
          <w:szCs w:val="28"/>
        </w:rPr>
        <w:t> </w:t>
      </w:r>
      <w:r w:rsidRPr="00545EAE">
        <w:rPr>
          <w:rFonts w:ascii="Times New Roman" w:hAnsi="Times New Roman" w:cs="Times New Roman"/>
          <w:b/>
          <w:sz w:val="28"/>
          <w:szCs w:val="28"/>
        </w:rPr>
        <w:t>Тверской области анализа исполнения бюджетных полномочий органами внутреннего муниципального финансового контроля</w:t>
      </w:r>
    </w:p>
    <w:p w:rsidR="004543B7" w:rsidRPr="001412C2" w:rsidRDefault="00506663" w:rsidP="004543B7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5EAE">
        <w:rPr>
          <w:rFonts w:ascii="Times New Roman" w:hAnsi="Times New Roman" w:cs="Times New Roman"/>
          <w:sz w:val="28"/>
          <w:szCs w:val="28"/>
        </w:rPr>
        <w:t>Во исполнение полномочий, предусмотренных пунктом 3 статьи 157 Бюджетного кодекса Российс</w:t>
      </w:r>
      <w:r w:rsidR="007D61E5" w:rsidRPr="00545EAE">
        <w:rPr>
          <w:rFonts w:ascii="Times New Roman" w:hAnsi="Times New Roman" w:cs="Times New Roman"/>
          <w:sz w:val="28"/>
          <w:szCs w:val="28"/>
        </w:rPr>
        <w:t xml:space="preserve">кой Федерации, </w:t>
      </w:r>
      <w:r w:rsidR="00902D7E" w:rsidRPr="00545EAE">
        <w:rPr>
          <w:rFonts w:ascii="Times New Roman" w:hAnsi="Times New Roman" w:cs="Times New Roman"/>
          <w:sz w:val="28"/>
          <w:szCs w:val="28"/>
        </w:rPr>
        <w:t>на основании пункта</w:t>
      </w:r>
      <w:r w:rsidR="00E23ACF" w:rsidRPr="00545EAE">
        <w:rPr>
          <w:rFonts w:ascii="Times New Roman" w:hAnsi="Times New Roman" w:cs="Times New Roman"/>
          <w:sz w:val="28"/>
          <w:szCs w:val="28"/>
        </w:rPr>
        <w:t> </w:t>
      </w:r>
      <w:r w:rsidR="00902D7E" w:rsidRPr="00545EAE">
        <w:rPr>
          <w:rFonts w:ascii="Times New Roman" w:hAnsi="Times New Roman" w:cs="Times New Roman"/>
          <w:sz w:val="28"/>
          <w:szCs w:val="28"/>
        </w:rPr>
        <w:t>37 Плана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2024</w:t>
      </w:r>
      <w:r w:rsidR="00E23ACF" w:rsidRPr="00545EAE">
        <w:rPr>
          <w:rFonts w:ascii="Times New Roman" w:hAnsi="Times New Roman" w:cs="Times New Roman"/>
          <w:sz w:val="28"/>
          <w:szCs w:val="28"/>
        </w:rPr>
        <w:t> </w:t>
      </w:r>
      <w:r w:rsidR="00902D7E" w:rsidRPr="00545EAE">
        <w:rPr>
          <w:rFonts w:ascii="Times New Roman" w:hAnsi="Times New Roman" w:cs="Times New Roman"/>
          <w:sz w:val="28"/>
          <w:szCs w:val="28"/>
        </w:rPr>
        <w:t xml:space="preserve">год, и на основании </w:t>
      </w:r>
      <w:r w:rsidR="007D61E5" w:rsidRPr="00545EAE">
        <w:rPr>
          <w:rFonts w:ascii="Times New Roman" w:hAnsi="Times New Roman" w:cs="Times New Roman"/>
          <w:sz w:val="28"/>
          <w:szCs w:val="28"/>
        </w:rPr>
        <w:t>пункт</w:t>
      </w:r>
      <w:r w:rsidR="00902D7E" w:rsidRPr="00545EAE">
        <w:rPr>
          <w:rFonts w:ascii="Times New Roman" w:hAnsi="Times New Roman" w:cs="Times New Roman"/>
          <w:sz w:val="28"/>
          <w:szCs w:val="28"/>
        </w:rPr>
        <w:t>а</w:t>
      </w:r>
      <w:r w:rsidR="007D61E5" w:rsidRPr="00545EAE">
        <w:rPr>
          <w:rFonts w:ascii="Times New Roman" w:hAnsi="Times New Roman" w:cs="Times New Roman"/>
          <w:sz w:val="28"/>
          <w:szCs w:val="28"/>
        </w:rPr>
        <w:t> </w:t>
      </w:r>
      <w:r w:rsidR="00CB3F34">
        <w:rPr>
          <w:rFonts w:ascii="Times New Roman" w:hAnsi="Times New Roman" w:cs="Times New Roman"/>
          <w:sz w:val="28"/>
          <w:szCs w:val="28"/>
        </w:rPr>
        <w:t>11</w:t>
      </w:r>
      <w:r w:rsidRPr="00545EAE">
        <w:rPr>
          <w:rFonts w:ascii="Times New Roman" w:hAnsi="Times New Roman" w:cs="Times New Roman"/>
          <w:sz w:val="28"/>
          <w:szCs w:val="28"/>
        </w:rPr>
        <w:t xml:space="preserve"> графика проведения Управлением </w:t>
      </w:r>
      <w:r w:rsidR="007D61E5" w:rsidRPr="00545EAE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Тверской области </w:t>
      </w:r>
      <w:r w:rsidRPr="00545EAE">
        <w:rPr>
          <w:rFonts w:ascii="Times New Roman" w:hAnsi="Times New Roman" w:cs="Times New Roman"/>
          <w:sz w:val="28"/>
          <w:szCs w:val="28"/>
        </w:rPr>
        <w:t>анализа исполнения бюджетных полномочий органов</w:t>
      </w:r>
      <w:proofErr w:type="gramEnd"/>
      <w:r w:rsidRPr="00545EAE">
        <w:rPr>
          <w:rFonts w:ascii="Times New Roman" w:hAnsi="Times New Roman" w:cs="Times New Roman"/>
          <w:sz w:val="28"/>
          <w:szCs w:val="28"/>
        </w:rPr>
        <w:t xml:space="preserve"> государственного (муниципального) финансового контроля, являющихся органами исполнительной власти субъектов </w:t>
      </w:r>
      <w:r w:rsidRPr="001412C2">
        <w:rPr>
          <w:rFonts w:ascii="Times New Roman" w:hAnsi="Times New Roman" w:cs="Times New Roman"/>
          <w:sz w:val="28"/>
          <w:szCs w:val="28"/>
        </w:rPr>
        <w:t>Российской Федерации (органами местных администраций), на 202</w:t>
      </w:r>
      <w:r w:rsidR="00E3183A" w:rsidRPr="001412C2">
        <w:rPr>
          <w:rFonts w:ascii="Times New Roman" w:hAnsi="Times New Roman" w:cs="Times New Roman"/>
          <w:sz w:val="28"/>
          <w:szCs w:val="28"/>
        </w:rPr>
        <w:t>4</w:t>
      </w:r>
      <w:r w:rsidRPr="001412C2">
        <w:rPr>
          <w:rFonts w:ascii="Times New Roman" w:hAnsi="Times New Roman" w:cs="Times New Roman"/>
          <w:sz w:val="28"/>
          <w:szCs w:val="28"/>
        </w:rPr>
        <w:t xml:space="preserve"> год, в период </w:t>
      </w:r>
      <w:r w:rsidR="00902D7E" w:rsidRPr="001412C2">
        <w:rPr>
          <w:rFonts w:ascii="Times New Roman" w:hAnsi="Times New Roman" w:cs="Times New Roman"/>
          <w:sz w:val="28"/>
          <w:szCs w:val="28"/>
        </w:rPr>
        <w:br/>
      </w:r>
      <w:r w:rsidRPr="001412C2">
        <w:rPr>
          <w:rFonts w:ascii="Times New Roman" w:hAnsi="Times New Roman" w:cs="Times New Roman"/>
          <w:sz w:val="28"/>
          <w:szCs w:val="28"/>
        </w:rPr>
        <w:t>с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="00CB3F34" w:rsidRPr="001412C2">
        <w:rPr>
          <w:rFonts w:ascii="Times New Roman" w:hAnsi="Times New Roman" w:cs="Times New Roman"/>
          <w:sz w:val="28"/>
          <w:szCs w:val="28"/>
        </w:rPr>
        <w:t>5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Pr="001412C2">
        <w:rPr>
          <w:rFonts w:ascii="Times New Roman" w:hAnsi="Times New Roman" w:cs="Times New Roman"/>
          <w:sz w:val="28"/>
          <w:szCs w:val="28"/>
        </w:rPr>
        <w:t>по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="00CB3F34" w:rsidRPr="001412C2">
        <w:rPr>
          <w:rFonts w:ascii="Times New Roman" w:hAnsi="Times New Roman" w:cs="Times New Roman"/>
          <w:sz w:val="28"/>
          <w:szCs w:val="28"/>
        </w:rPr>
        <w:t>22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="004543B7" w:rsidRPr="001412C2">
        <w:rPr>
          <w:rFonts w:ascii="Times New Roman" w:hAnsi="Times New Roman" w:cs="Times New Roman"/>
          <w:sz w:val="28"/>
          <w:szCs w:val="28"/>
        </w:rPr>
        <w:t>ноября</w:t>
      </w:r>
      <w:r w:rsidR="004E1741" w:rsidRPr="001412C2">
        <w:rPr>
          <w:rFonts w:ascii="Times New Roman" w:hAnsi="Times New Roman" w:cs="Times New Roman"/>
          <w:sz w:val="28"/>
          <w:szCs w:val="28"/>
        </w:rPr>
        <w:t> </w:t>
      </w:r>
      <w:r w:rsidRPr="001412C2">
        <w:rPr>
          <w:rFonts w:ascii="Times New Roman" w:hAnsi="Times New Roman" w:cs="Times New Roman"/>
          <w:sz w:val="28"/>
          <w:szCs w:val="28"/>
        </w:rPr>
        <w:t>202</w:t>
      </w:r>
      <w:r w:rsidR="00E3183A" w:rsidRPr="001412C2">
        <w:rPr>
          <w:rFonts w:ascii="Times New Roman" w:hAnsi="Times New Roman" w:cs="Times New Roman"/>
          <w:sz w:val="28"/>
          <w:szCs w:val="28"/>
        </w:rPr>
        <w:t>4</w:t>
      </w:r>
      <w:r w:rsidRPr="001412C2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902D7E" w:rsidRPr="001412C2">
        <w:rPr>
          <w:rFonts w:ascii="Times New Roman" w:hAnsi="Times New Roman" w:cs="Times New Roman"/>
          <w:sz w:val="28"/>
          <w:szCs w:val="28"/>
        </w:rPr>
        <w:t>Управлением Федерального казначейства</w:t>
      </w:r>
      <w:r w:rsidR="004E1741" w:rsidRPr="001412C2">
        <w:rPr>
          <w:rFonts w:ascii="Times New Roman" w:hAnsi="Times New Roman" w:cs="Times New Roman"/>
          <w:sz w:val="28"/>
          <w:szCs w:val="28"/>
        </w:rPr>
        <w:br/>
      </w:r>
      <w:r w:rsidR="00902D7E" w:rsidRPr="001412C2">
        <w:rPr>
          <w:rFonts w:ascii="Times New Roman" w:hAnsi="Times New Roman" w:cs="Times New Roman"/>
          <w:sz w:val="28"/>
          <w:szCs w:val="28"/>
        </w:rPr>
        <w:t xml:space="preserve">по Тверской области </w:t>
      </w:r>
      <w:r w:rsidRPr="001412C2">
        <w:rPr>
          <w:rFonts w:ascii="Times New Roman" w:hAnsi="Times New Roman" w:cs="Times New Roman"/>
          <w:sz w:val="28"/>
          <w:szCs w:val="28"/>
        </w:rPr>
        <w:t>проведен анализ исполнения бюджетных полномочий</w:t>
      </w:r>
      <w:r w:rsidR="00CB3F34" w:rsidRPr="001412C2">
        <w:rPr>
          <w:rFonts w:ascii="Times New Roman" w:hAnsi="Times New Roman" w:cs="Times New Roman"/>
          <w:sz w:val="28"/>
          <w:szCs w:val="28"/>
        </w:rPr>
        <w:t xml:space="preserve"> Финансовым отделом администрации </w:t>
      </w:r>
      <w:proofErr w:type="spellStart"/>
      <w:r w:rsidR="00CB3F34" w:rsidRPr="001412C2">
        <w:rPr>
          <w:rFonts w:ascii="Times New Roman" w:hAnsi="Times New Roman" w:cs="Times New Roman"/>
          <w:sz w:val="28"/>
          <w:szCs w:val="28"/>
        </w:rPr>
        <w:t>Андреапольского</w:t>
      </w:r>
      <w:proofErr w:type="spellEnd"/>
      <w:r w:rsidR="00CB3F34" w:rsidRPr="001412C2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  <w:r w:rsidR="004543B7" w:rsidRPr="001412C2">
        <w:rPr>
          <w:rFonts w:ascii="Times New Roman" w:hAnsi="Times New Roman" w:cs="Times New Roman"/>
          <w:sz w:val="28"/>
          <w:szCs w:val="28"/>
        </w:rPr>
        <w:t>.</w:t>
      </w:r>
    </w:p>
    <w:p w:rsidR="004543B7" w:rsidRPr="001412C2" w:rsidRDefault="0067091E" w:rsidP="004543B7">
      <w:pPr>
        <w:pStyle w:val="Default"/>
        <w:ind w:firstLine="709"/>
        <w:jc w:val="both"/>
        <w:rPr>
          <w:sz w:val="28"/>
          <w:szCs w:val="28"/>
        </w:rPr>
      </w:pPr>
      <w:r w:rsidRPr="001412C2">
        <w:rPr>
          <w:sz w:val="28"/>
          <w:szCs w:val="28"/>
        </w:rPr>
        <w:t xml:space="preserve">В ходе </w:t>
      </w:r>
      <w:r w:rsidR="00902D7E" w:rsidRPr="001412C2">
        <w:rPr>
          <w:sz w:val="28"/>
          <w:szCs w:val="28"/>
        </w:rPr>
        <w:t xml:space="preserve">проведения анализа </w:t>
      </w:r>
      <w:r w:rsidRPr="001412C2">
        <w:rPr>
          <w:sz w:val="28"/>
          <w:szCs w:val="28"/>
        </w:rPr>
        <w:t>выявлен</w:t>
      </w:r>
      <w:r w:rsidR="00D35146" w:rsidRPr="001412C2">
        <w:rPr>
          <w:sz w:val="28"/>
          <w:szCs w:val="28"/>
        </w:rPr>
        <w:t>ы</w:t>
      </w:r>
      <w:r w:rsidR="00902D7E" w:rsidRPr="001412C2">
        <w:rPr>
          <w:sz w:val="28"/>
          <w:szCs w:val="28"/>
        </w:rPr>
        <w:t xml:space="preserve"> </w:t>
      </w:r>
      <w:r w:rsidRPr="001412C2">
        <w:rPr>
          <w:sz w:val="28"/>
          <w:szCs w:val="28"/>
        </w:rPr>
        <w:t>недостат</w:t>
      </w:r>
      <w:r w:rsidR="004E1741" w:rsidRPr="001412C2">
        <w:rPr>
          <w:sz w:val="28"/>
          <w:szCs w:val="28"/>
        </w:rPr>
        <w:t>к</w:t>
      </w:r>
      <w:r w:rsidR="00D35146" w:rsidRPr="001412C2">
        <w:rPr>
          <w:sz w:val="28"/>
          <w:szCs w:val="28"/>
        </w:rPr>
        <w:t>и</w:t>
      </w:r>
      <w:r w:rsidR="0004644C" w:rsidRPr="001412C2">
        <w:rPr>
          <w:sz w:val="28"/>
          <w:szCs w:val="28"/>
        </w:rPr>
        <w:t xml:space="preserve"> </w:t>
      </w:r>
      <w:r w:rsidRPr="001412C2">
        <w:rPr>
          <w:sz w:val="28"/>
          <w:szCs w:val="28"/>
        </w:rPr>
        <w:t>при</w:t>
      </w:r>
      <w:r w:rsidR="0054743F" w:rsidRPr="001412C2">
        <w:rPr>
          <w:sz w:val="28"/>
          <w:szCs w:val="28"/>
        </w:rPr>
        <w:t xml:space="preserve"> </w:t>
      </w:r>
      <w:r w:rsidR="00C87885" w:rsidRPr="001412C2">
        <w:rPr>
          <w:sz w:val="28"/>
          <w:szCs w:val="28"/>
        </w:rPr>
        <w:t>исполнении</w:t>
      </w:r>
      <w:r w:rsidRPr="001412C2">
        <w:rPr>
          <w:sz w:val="28"/>
          <w:szCs w:val="28"/>
        </w:rPr>
        <w:t xml:space="preserve"> </w:t>
      </w:r>
      <w:r w:rsidR="00CB3F34" w:rsidRPr="001412C2">
        <w:rPr>
          <w:rFonts w:ascii="Times New Roman" w:hAnsi="Times New Roman" w:cs="Times New Roman"/>
          <w:sz w:val="28"/>
          <w:szCs w:val="28"/>
        </w:rPr>
        <w:t xml:space="preserve">Финансовым отделом администрации </w:t>
      </w:r>
      <w:proofErr w:type="spellStart"/>
      <w:r w:rsidR="00CB3F34" w:rsidRPr="001412C2">
        <w:rPr>
          <w:rFonts w:ascii="Times New Roman" w:hAnsi="Times New Roman" w:cs="Times New Roman"/>
          <w:sz w:val="28"/>
          <w:szCs w:val="28"/>
        </w:rPr>
        <w:t>Андреапольского</w:t>
      </w:r>
      <w:proofErr w:type="spellEnd"/>
      <w:r w:rsidR="00CB3F34" w:rsidRPr="001412C2">
        <w:rPr>
          <w:rFonts w:ascii="Times New Roman" w:hAnsi="Times New Roman" w:cs="Times New Roman"/>
          <w:sz w:val="28"/>
          <w:szCs w:val="28"/>
        </w:rPr>
        <w:t xml:space="preserve"> муниципального округа Тверской области</w:t>
      </w:r>
      <w:r w:rsidR="00CB3F34" w:rsidRPr="001412C2">
        <w:rPr>
          <w:sz w:val="28"/>
          <w:szCs w:val="28"/>
        </w:rPr>
        <w:t xml:space="preserve"> </w:t>
      </w:r>
      <w:r w:rsidR="004543B7" w:rsidRPr="001412C2">
        <w:rPr>
          <w:sz w:val="28"/>
          <w:szCs w:val="28"/>
        </w:rPr>
        <w:t>полномочий по внутреннему муниципальному финансовому контролю.</w:t>
      </w:r>
    </w:p>
    <w:p w:rsidR="0067091E" w:rsidRPr="00902D7E" w:rsidRDefault="0067091E" w:rsidP="004E1741">
      <w:pPr>
        <w:pStyle w:val="a3"/>
        <w:ind w:firstLine="709"/>
        <w:jc w:val="both"/>
        <w:rPr>
          <w:sz w:val="28"/>
          <w:szCs w:val="28"/>
        </w:rPr>
      </w:pPr>
      <w:r w:rsidRPr="001412C2">
        <w:rPr>
          <w:sz w:val="28"/>
          <w:szCs w:val="28"/>
        </w:rPr>
        <w:t xml:space="preserve">Отделом внутреннего контроля и аудита Управления Федерального казначейства по Тверской области составлено </w:t>
      </w:r>
      <w:r w:rsidR="006F2A78" w:rsidRPr="001412C2">
        <w:rPr>
          <w:sz w:val="28"/>
          <w:szCs w:val="28"/>
        </w:rPr>
        <w:t>з</w:t>
      </w:r>
      <w:r w:rsidRPr="001412C2">
        <w:rPr>
          <w:sz w:val="28"/>
          <w:szCs w:val="28"/>
        </w:rPr>
        <w:t xml:space="preserve">аключение по результатам анализа исполнения бюджетных полномочий </w:t>
      </w:r>
      <w:r w:rsidR="00CB3F34" w:rsidRPr="001412C2">
        <w:rPr>
          <w:sz w:val="28"/>
          <w:szCs w:val="28"/>
        </w:rPr>
        <w:t xml:space="preserve">Финансовым отделом администрации </w:t>
      </w:r>
      <w:proofErr w:type="spellStart"/>
      <w:r w:rsidR="00CB3F34" w:rsidRPr="001412C2">
        <w:rPr>
          <w:sz w:val="28"/>
          <w:szCs w:val="28"/>
        </w:rPr>
        <w:t>Андреапольского</w:t>
      </w:r>
      <w:proofErr w:type="spellEnd"/>
      <w:r w:rsidR="00CB3F34" w:rsidRPr="001412C2">
        <w:rPr>
          <w:sz w:val="28"/>
          <w:szCs w:val="28"/>
        </w:rPr>
        <w:t xml:space="preserve"> муниципального округа Тверской области </w:t>
      </w:r>
      <w:r w:rsidRPr="001412C2">
        <w:rPr>
          <w:sz w:val="28"/>
          <w:szCs w:val="28"/>
        </w:rPr>
        <w:t>от</w:t>
      </w:r>
      <w:r w:rsidR="0004644C" w:rsidRPr="001412C2">
        <w:rPr>
          <w:sz w:val="28"/>
          <w:szCs w:val="28"/>
        </w:rPr>
        <w:t xml:space="preserve"> </w:t>
      </w:r>
      <w:r w:rsidR="00CB3F34" w:rsidRPr="001412C2">
        <w:rPr>
          <w:sz w:val="28"/>
          <w:szCs w:val="28"/>
        </w:rPr>
        <w:t>22</w:t>
      </w:r>
      <w:r w:rsidR="00506663" w:rsidRPr="001412C2">
        <w:rPr>
          <w:sz w:val="28"/>
          <w:szCs w:val="28"/>
        </w:rPr>
        <w:t> </w:t>
      </w:r>
      <w:r w:rsidR="004543B7" w:rsidRPr="001412C2">
        <w:rPr>
          <w:sz w:val="28"/>
          <w:szCs w:val="28"/>
        </w:rPr>
        <w:t>ноября</w:t>
      </w:r>
      <w:r w:rsidR="006D628B" w:rsidRPr="001412C2">
        <w:rPr>
          <w:sz w:val="28"/>
          <w:szCs w:val="28"/>
        </w:rPr>
        <w:t> </w:t>
      </w:r>
      <w:r w:rsidRPr="001412C2">
        <w:rPr>
          <w:sz w:val="28"/>
          <w:szCs w:val="28"/>
        </w:rPr>
        <w:t>20</w:t>
      </w:r>
      <w:r w:rsidR="00506663" w:rsidRPr="001412C2">
        <w:rPr>
          <w:sz w:val="28"/>
          <w:szCs w:val="28"/>
        </w:rPr>
        <w:t>2</w:t>
      </w:r>
      <w:r w:rsidR="00902D7E" w:rsidRPr="001412C2">
        <w:rPr>
          <w:sz w:val="28"/>
          <w:szCs w:val="28"/>
        </w:rPr>
        <w:t>4</w:t>
      </w:r>
      <w:r w:rsidR="00506663" w:rsidRPr="001412C2">
        <w:rPr>
          <w:sz w:val="28"/>
          <w:szCs w:val="28"/>
        </w:rPr>
        <w:t> </w:t>
      </w:r>
      <w:r w:rsidRPr="001412C2">
        <w:rPr>
          <w:sz w:val="28"/>
          <w:szCs w:val="28"/>
        </w:rPr>
        <w:t xml:space="preserve">г. </w:t>
      </w:r>
      <w:r w:rsidR="00E23ACF" w:rsidRPr="001412C2">
        <w:rPr>
          <w:sz w:val="28"/>
          <w:szCs w:val="28"/>
        </w:rPr>
        <w:t>б/</w:t>
      </w:r>
      <w:proofErr w:type="gramStart"/>
      <w:r w:rsidR="00E23ACF" w:rsidRPr="001412C2">
        <w:rPr>
          <w:sz w:val="28"/>
          <w:szCs w:val="28"/>
        </w:rPr>
        <w:t>н</w:t>
      </w:r>
      <w:proofErr w:type="gramEnd"/>
      <w:r w:rsidRPr="001412C2">
        <w:rPr>
          <w:sz w:val="28"/>
          <w:szCs w:val="28"/>
        </w:rPr>
        <w:t>.</w:t>
      </w:r>
      <w:bookmarkStart w:id="0" w:name="_GoBack"/>
      <w:bookmarkEnd w:id="0"/>
    </w:p>
    <w:sectPr w:rsidR="0067091E" w:rsidRPr="00902D7E" w:rsidSect="0067091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1E"/>
    <w:rsid w:val="0004644C"/>
    <w:rsid w:val="000510ED"/>
    <w:rsid w:val="00075DC2"/>
    <w:rsid w:val="001412C2"/>
    <w:rsid w:val="0019077D"/>
    <w:rsid w:val="001C4B86"/>
    <w:rsid w:val="00263F00"/>
    <w:rsid w:val="002B0216"/>
    <w:rsid w:val="00374C20"/>
    <w:rsid w:val="003D01AF"/>
    <w:rsid w:val="00434716"/>
    <w:rsid w:val="004543B7"/>
    <w:rsid w:val="004B4EE5"/>
    <w:rsid w:val="004E1741"/>
    <w:rsid w:val="004F631D"/>
    <w:rsid w:val="00506663"/>
    <w:rsid w:val="00545EAE"/>
    <w:rsid w:val="0054743F"/>
    <w:rsid w:val="005B576A"/>
    <w:rsid w:val="005F686E"/>
    <w:rsid w:val="00621C21"/>
    <w:rsid w:val="0067091E"/>
    <w:rsid w:val="00683394"/>
    <w:rsid w:val="00696C86"/>
    <w:rsid w:val="006D628B"/>
    <w:rsid w:val="006F2A78"/>
    <w:rsid w:val="007D5BA4"/>
    <w:rsid w:val="007D61E5"/>
    <w:rsid w:val="00833294"/>
    <w:rsid w:val="008514B6"/>
    <w:rsid w:val="0089746C"/>
    <w:rsid w:val="00902D7E"/>
    <w:rsid w:val="009B4A10"/>
    <w:rsid w:val="00B16609"/>
    <w:rsid w:val="00C17B0A"/>
    <w:rsid w:val="00C87885"/>
    <w:rsid w:val="00CB3F34"/>
    <w:rsid w:val="00D35146"/>
    <w:rsid w:val="00E23ACF"/>
    <w:rsid w:val="00E3183A"/>
    <w:rsid w:val="00E9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9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67091E"/>
    <w:pPr>
      <w:ind w:left="720"/>
      <w:contextualSpacing/>
    </w:pPr>
  </w:style>
  <w:style w:type="paragraph" w:customStyle="1" w:styleId="Default">
    <w:name w:val="Default"/>
    <w:rsid w:val="00902D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BobyshevAA</dc:creator>
  <cp:lastModifiedBy>Селиванов Алексей Геннадьевич</cp:lastModifiedBy>
  <cp:revision>6</cp:revision>
  <dcterms:created xsi:type="dcterms:W3CDTF">2024-10-28T08:37:00Z</dcterms:created>
  <dcterms:modified xsi:type="dcterms:W3CDTF">2024-11-25T05:30:00Z</dcterms:modified>
</cp:coreProperties>
</file>